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0A" w:rsidRPr="00A4010A" w:rsidRDefault="00A4010A" w:rsidP="000A605C">
      <w:pPr>
        <w:jc w:val="center"/>
        <w:rPr>
          <w:rFonts w:ascii="Times New Roman" w:hAnsi="Times New Roman" w:cs="Times New Roman"/>
          <w:b/>
          <w:sz w:val="24"/>
        </w:rPr>
      </w:pPr>
      <w:r w:rsidRPr="00A4010A">
        <w:rPr>
          <w:rFonts w:ascii="Times New Roman" w:hAnsi="Times New Roman" w:cs="Times New Roman"/>
          <w:b/>
          <w:noProof/>
          <w:sz w:val="24"/>
          <w:lang w:eastAsia="es-ES"/>
        </w:rPr>
        <w:drawing>
          <wp:inline distT="0" distB="0" distL="0" distR="0">
            <wp:extent cx="5400675" cy="1447800"/>
            <wp:effectExtent l="0" t="0" r="0" b="0"/>
            <wp:docPr id="1" name="0 Imagen" descr="Logo Ay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GIF"/>
                    <pic:cNvPicPr/>
                  </pic:nvPicPr>
                  <pic:blipFill>
                    <a:blip r:embed="rId4"/>
                    <a:stretch>
                      <a:fillRect/>
                    </a:stretch>
                  </pic:blipFill>
                  <pic:spPr>
                    <a:xfrm>
                      <a:off x="0" y="0"/>
                      <a:ext cx="5400040" cy="1447630"/>
                    </a:xfrm>
                    <a:prstGeom prst="rect">
                      <a:avLst/>
                    </a:prstGeom>
                  </pic:spPr>
                </pic:pic>
              </a:graphicData>
            </a:graphic>
          </wp:inline>
        </w:drawing>
      </w:r>
    </w:p>
    <w:p w:rsidR="000A605C" w:rsidRPr="00A4010A" w:rsidRDefault="000A605C" w:rsidP="000A605C">
      <w:pPr>
        <w:jc w:val="center"/>
        <w:rPr>
          <w:rFonts w:ascii="Times New Roman" w:hAnsi="Times New Roman" w:cs="Times New Roman"/>
          <w:b/>
          <w:sz w:val="24"/>
        </w:rPr>
      </w:pPr>
      <w:r w:rsidRPr="00A4010A">
        <w:rPr>
          <w:rFonts w:ascii="Times New Roman" w:hAnsi="Times New Roman" w:cs="Times New Roman"/>
          <w:b/>
          <w:sz w:val="24"/>
        </w:rPr>
        <w:t>B A S E S</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b/>
          <w:sz w:val="24"/>
        </w:rPr>
        <w:t>Primero:</w:t>
      </w:r>
      <w:r w:rsidRPr="009844CD">
        <w:rPr>
          <w:rFonts w:ascii="Times New Roman" w:hAnsi="Times New Roman" w:cs="Times New Roman"/>
          <w:sz w:val="24"/>
        </w:rPr>
        <w:t xml:space="preserve"> Objetivos y Participación. </w:t>
      </w:r>
    </w:p>
    <w:p w:rsidR="000A605C" w:rsidRPr="009844CD" w:rsidRDefault="009844CD" w:rsidP="00DE25AE">
      <w:pPr>
        <w:jc w:val="both"/>
        <w:rPr>
          <w:rFonts w:ascii="Times New Roman" w:hAnsi="Times New Roman" w:cs="Times New Roman"/>
          <w:sz w:val="24"/>
        </w:rPr>
      </w:pPr>
      <w:r w:rsidRPr="009844CD">
        <w:rPr>
          <w:rFonts w:ascii="Times New Roman" w:hAnsi="Times New Roman" w:cs="Times New Roman"/>
          <w:sz w:val="24"/>
        </w:rPr>
        <w:t xml:space="preserve">El Ayuntamiento de </w:t>
      </w:r>
      <w:proofErr w:type="spellStart"/>
      <w:r w:rsidRPr="009844CD">
        <w:rPr>
          <w:rFonts w:ascii="Times New Roman" w:hAnsi="Times New Roman" w:cs="Times New Roman"/>
          <w:sz w:val="24"/>
        </w:rPr>
        <w:t>Argamasilla</w:t>
      </w:r>
      <w:proofErr w:type="spellEnd"/>
      <w:r w:rsidRPr="009844CD">
        <w:rPr>
          <w:rFonts w:ascii="Times New Roman" w:hAnsi="Times New Roman" w:cs="Times New Roman"/>
          <w:sz w:val="24"/>
        </w:rPr>
        <w:t xml:space="preserve"> de Calatrava</w:t>
      </w:r>
      <w:r w:rsidR="000A605C" w:rsidRPr="009844CD">
        <w:rPr>
          <w:rFonts w:ascii="Times New Roman" w:hAnsi="Times New Roman" w:cs="Times New Roman"/>
          <w:sz w:val="24"/>
        </w:rPr>
        <w:t xml:space="preserve"> con el fin único de fomentar el disfrute de la fotografía prom</w:t>
      </w:r>
      <w:r w:rsidRPr="009844CD">
        <w:rPr>
          <w:rFonts w:ascii="Times New Roman" w:hAnsi="Times New Roman" w:cs="Times New Roman"/>
          <w:sz w:val="24"/>
        </w:rPr>
        <w:t>ueve su concurso de fotografía con motivo de las fiestas patronales</w:t>
      </w:r>
      <w:r w:rsidR="000A605C" w:rsidRPr="009844CD">
        <w:rPr>
          <w:rFonts w:ascii="Times New Roman" w:hAnsi="Times New Roman" w:cs="Times New Roman"/>
          <w:sz w:val="24"/>
        </w:rPr>
        <w:t xml:space="preserve">. La participación en este certamen está abierta a fotógrafos aficionados o profesionales.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b/>
          <w:sz w:val="24"/>
        </w:rPr>
        <w:t>Segundo</w:t>
      </w:r>
      <w:r w:rsidRPr="009844CD">
        <w:rPr>
          <w:rFonts w:ascii="Times New Roman" w:hAnsi="Times New Roman" w:cs="Times New Roman"/>
          <w:sz w:val="24"/>
        </w:rPr>
        <w:t xml:space="preserve">: Ámbito. </w:t>
      </w:r>
      <w:bookmarkStart w:id="0" w:name="_GoBack"/>
      <w:bookmarkEnd w:id="0"/>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t xml:space="preserve">Este certamen nace con la idea de reflejar la vida, personas, calles, parques, jardines, edificios y paisajes que componen el día a día de </w:t>
      </w:r>
      <w:proofErr w:type="spellStart"/>
      <w:r w:rsidR="009844CD" w:rsidRPr="009844CD">
        <w:rPr>
          <w:rFonts w:ascii="Times New Roman" w:hAnsi="Times New Roman" w:cs="Times New Roman"/>
          <w:sz w:val="24"/>
        </w:rPr>
        <w:t>Argamasilla</w:t>
      </w:r>
      <w:proofErr w:type="spellEnd"/>
      <w:r w:rsidR="009844CD" w:rsidRPr="009844CD">
        <w:rPr>
          <w:rFonts w:ascii="Times New Roman" w:hAnsi="Times New Roman" w:cs="Times New Roman"/>
          <w:sz w:val="24"/>
        </w:rPr>
        <w:t xml:space="preserve"> de Calatrava</w:t>
      </w:r>
      <w:r w:rsidRPr="009844CD">
        <w:rPr>
          <w:rFonts w:ascii="Times New Roman" w:hAnsi="Times New Roman" w:cs="Times New Roman"/>
          <w:sz w:val="24"/>
        </w:rPr>
        <w:t xml:space="preserve"> y por lo tanto las fotografías deberán estar realizadas dentro de </w:t>
      </w:r>
      <w:r w:rsidR="009844CD" w:rsidRPr="009844CD">
        <w:rPr>
          <w:rFonts w:ascii="Times New Roman" w:hAnsi="Times New Roman" w:cs="Times New Roman"/>
          <w:sz w:val="24"/>
        </w:rPr>
        <w:t>nuestra localidad</w:t>
      </w:r>
      <w:r w:rsidRPr="009844CD">
        <w:rPr>
          <w:rFonts w:ascii="Times New Roman" w:hAnsi="Times New Roman" w:cs="Times New Roman"/>
          <w:sz w:val="24"/>
        </w:rPr>
        <w:t xml:space="preserve">. Los participantes deben ser los autores de las obras o bien poseer la propiedad intelectual sobre las mismas.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b/>
          <w:sz w:val="24"/>
        </w:rPr>
        <w:t>Tercero:</w:t>
      </w:r>
      <w:r w:rsidRPr="009844CD">
        <w:rPr>
          <w:rFonts w:ascii="Times New Roman" w:hAnsi="Times New Roman" w:cs="Times New Roman"/>
          <w:sz w:val="24"/>
        </w:rPr>
        <w:t xml:space="preserve"> Características y desarrollo.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t xml:space="preserve">Los trabajos podrán realizarse tanto en color como en blanco y negro.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t xml:space="preserve">No se admitirán marcos en las imágenes. En el procesado sólo se admiten ajustes de luminosidad, saturación, niveles-contraste, temperatura de color y enfoque, así como limpieza de partículas de suciedad. La imagen no podrá contener ninguna marca de agua o firma que identifique a su autor.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t xml:space="preserve">Se admite: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Manipulación de luz y color, tanto de forma general como por zonas.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HDR y panorámicas.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Desenfoques generales o por zonas.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Conversiones a Blanco y Negro generales o por zonas. </w:t>
      </w:r>
    </w:p>
    <w:p w:rsidR="000A605C" w:rsidRPr="009844CD" w:rsidRDefault="000A605C" w:rsidP="00DE25AE">
      <w:pPr>
        <w:jc w:val="both"/>
        <w:rPr>
          <w:rFonts w:ascii="Times New Roman" w:hAnsi="Times New Roman" w:cs="Times New Roman"/>
          <w:sz w:val="24"/>
        </w:rPr>
      </w:pP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b/>
          <w:sz w:val="24"/>
        </w:rPr>
        <w:t>Cuarto</w:t>
      </w:r>
      <w:r w:rsidRPr="009844CD">
        <w:rPr>
          <w:rFonts w:ascii="Times New Roman" w:hAnsi="Times New Roman" w:cs="Times New Roman"/>
          <w:sz w:val="24"/>
        </w:rPr>
        <w:t xml:space="preserve">: Entrega de las obras. </w:t>
      </w:r>
    </w:p>
    <w:p w:rsidR="009844CD"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lastRenderedPageBreak/>
        <w:t xml:space="preserve">Se presentarán un máximo de DOS fotografías a concurso. Deberán ir impresas en papel fotográfico, sin marcas y cuyo lado mínimo será de 20 cm hasta un máximo de 30cm. Las fotografías deberán ir montadas sobre cartulina blanca de 35x30. Las imágenes impresas en papel se presentaran bajo un lema común y se consignará un título a cada una de ellas. En un sobre cerrado, con el lema en el exterior, irán los datos personales del autor. Las fotografías, debidamente </w:t>
      </w:r>
      <w:r w:rsidR="009844CD" w:rsidRPr="009844CD">
        <w:rPr>
          <w:rFonts w:ascii="Times New Roman" w:hAnsi="Times New Roman" w:cs="Times New Roman"/>
          <w:sz w:val="24"/>
        </w:rPr>
        <w:t xml:space="preserve">protegidas, deberán entregarse en </w:t>
      </w:r>
      <w:r w:rsidRPr="009844CD">
        <w:rPr>
          <w:rFonts w:ascii="Times New Roman" w:hAnsi="Times New Roman" w:cs="Times New Roman"/>
          <w:sz w:val="24"/>
        </w:rPr>
        <w:t xml:space="preserve">mano en la siguiente dirección: </w:t>
      </w:r>
      <w:r w:rsidR="009844CD" w:rsidRPr="009844CD">
        <w:rPr>
          <w:rFonts w:ascii="Times New Roman" w:hAnsi="Times New Roman" w:cs="Times New Roman"/>
          <w:sz w:val="24"/>
        </w:rPr>
        <w:t>UNIVERSIDAD POPULAR, calle Rosario, 3. En horario de 10 a 14.00h</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t xml:space="preserve">El plazo para la entrega de las fotografías finalizará el </w:t>
      </w:r>
      <w:r w:rsidR="00B64C42">
        <w:rPr>
          <w:rFonts w:ascii="Times New Roman" w:hAnsi="Times New Roman" w:cs="Times New Roman"/>
          <w:sz w:val="24"/>
        </w:rPr>
        <w:t>25 de julio de 2019 a las 13</w:t>
      </w:r>
      <w:r w:rsidR="009844CD" w:rsidRPr="009844CD">
        <w:rPr>
          <w:rFonts w:ascii="Times New Roman" w:hAnsi="Times New Roman" w:cs="Times New Roman"/>
          <w:sz w:val="24"/>
        </w:rPr>
        <w:t>.00h</w:t>
      </w:r>
    </w:p>
    <w:p w:rsidR="009844CD" w:rsidRPr="009844CD" w:rsidRDefault="009844CD" w:rsidP="00DE25AE">
      <w:pPr>
        <w:jc w:val="both"/>
        <w:rPr>
          <w:rFonts w:ascii="Times New Roman" w:hAnsi="Times New Roman" w:cs="Times New Roman"/>
          <w:b/>
          <w:sz w:val="24"/>
        </w:rPr>
      </w:pPr>
    </w:p>
    <w:p w:rsidR="009844CD" w:rsidRPr="009844CD" w:rsidRDefault="009844CD" w:rsidP="00DE25AE">
      <w:pPr>
        <w:jc w:val="both"/>
        <w:rPr>
          <w:rFonts w:ascii="Times New Roman" w:hAnsi="Times New Roman" w:cs="Times New Roman"/>
          <w:b/>
          <w:sz w:val="24"/>
        </w:rPr>
      </w:pP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b/>
          <w:sz w:val="24"/>
        </w:rPr>
        <w:t>Quinto:</w:t>
      </w:r>
      <w:r w:rsidRPr="009844CD">
        <w:rPr>
          <w:rFonts w:ascii="Times New Roman" w:hAnsi="Times New Roman" w:cs="Times New Roman"/>
          <w:sz w:val="24"/>
        </w:rPr>
        <w:t xml:space="preserve"> Jurado y votaciones </w:t>
      </w:r>
    </w:p>
    <w:p w:rsidR="009844CD"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t>El jurado estará constituido por fotógrafos independientes, juzgando las obras bajo los criterios de “Calidad Técnica”, “Composición”, “Impacto” y “Originalidad”. El jurado descartará cualquier fotografía que a su entender haya sido sometida a manipulaciones tales como añadir, suprimir (se admite supresiones de cables, botes, bolsa de plástico, etc.) o desplazar elementos visuales de la imagen o que no correspondan a una captura directa en un espacio y un tiempo simultáneos. La organización se reserva el derecho a modificar aspectos de las bases del concurso en cualquier momento, para resolver posibles conflictos de interpret</w:t>
      </w:r>
      <w:r w:rsidR="009844CD" w:rsidRPr="009844CD">
        <w:rPr>
          <w:rFonts w:ascii="Times New Roman" w:hAnsi="Times New Roman" w:cs="Times New Roman"/>
          <w:sz w:val="24"/>
        </w:rPr>
        <w:t>ación. Su fallo será inapelable. La participación en este certamen implica la aceptación de las presentes bases.</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b/>
          <w:sz w:val="24"/>
        </w:rPr>
        <w:t>Sexto</w:t>
      </w:r>
      <w:r w:rsidRPr="009844CD">
        <w:rPr>
          <w:rFonts w:ascii="Times New Roman" w:hAnsi="Times New Roman" w:cs="Times New Roman"/>
          <w:sz w:val="24"/>
        </w:rPr>
        <w:t>: Premios.</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t xml:space="preserve"> Se concederán un total de 2 premios, repartidos de la siguiente forma: </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1º Premio:</w:t>
      </w:r>
      <w:r w:rsidR="009844CD" w:rsidRPr="009844CD">
        <w:rPr>
          <w:rFonts w:ascii="Times New Roman" w:hAnsi="Times New Roman" w:cs="Times New Roman"/>
          <w:sz w:val="24"/>
        </w:rPr>
        <w:t xml:space="preserve"> 150 euros</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sz w:val="24"/>
        </w:rPr>
        <w:sym w:font="Symbol" w:char="F0B7"/>
      </w:r>
      <w:r w:rsidRPr="009844CD">
        <w:rPr>
          <w:rFonts w:ascii="Times New Roman" w:hAnsi="Times New Roman" w:cs="Times New Roman"/>
          <w:sz w:val="24"/>
        </w:rPr>
        <w:t xml:space="preserve"> 2º Premio: </w:t>
      </w:r>
      <w:r w:rsidR="009844CD" w:rsidRPr="009844CD">
        <w:rPr>
          <w:rFonts w:ascii="Times New Roman" w:hAnsi="Times New Roman" w:cs="Times New Roman"/>
          <w:sz w:val="24"/>
        </w:rPr>
        <w:t>75 euros</w:t>
      </w:r>
    </w:p>
    <w:p w:rsidR="000A605C" w:rsidRPr="009844CD" w:rsidRDefault="000A605C" w:rsidP="00DE25AE">
      <w:pPr>
        <w:jc w:val="both"/>
        <w:rPr>
          <w:rFonts w:ascii="Times New Roman" w:hAnsi="Times New Roman" w:cs="Times New Roman"/>
          <w:sz w:val="24"/>
        </w:rPr>
      </w:pPr>
      <w:r w:rsidRPr="009844CD">
        <w:rPr>
          <w:rFonts w:ascii="Times New Roman" w:hAnsi="Times New Roman" w:cs="Times New Roman"/>
          <w:b/>
          <w:sz w:val="24"/>
        </w:rPr>
        <w:t>Séptimo:</w:t>
      </w:r>
      <w:r w:rsidRPr="009844CD">
        <w:rPr>
          <w:rFonts w:ascii="Times New Roman" w:hAnsi="Times New Roman" w:cs="Times New Roman"/>
          <w:sz w:val="24"/>
        </w:rPr>
        <w:t xml:space="preserve"> Exposición de las obras. Una vez finalizado el concurso se realizará una exposición con todas las fotografías presentadas a concurso</w:t>
      </w:r>
      <w:r w:rsidR="009844CD" w:rsidRPr="009844CD">
        <w:rPr>
          <w:rFonts w:ascii="Times New Roman" w:hAnsi="Times New Roman" w:cs="Times New Roman"/>
          <w:sz w:val="24"/>
        </w:rPr>
        <w:t xml:space="preserve"> en el salón de plenos del Excmo. Ayuntamiento de </w:t>
      </w:r>
      <w:proofErr w:type="spellStart"/>
      <w:r w:rsidR="009844CD" w:rsidRPr="009844CD">
        <w:rPr>
          <w:rFonts w:ascii="Times New Roman" w:hAnsi="Times New Roman" w:cs="Times New Roman"/>
          <w:sz w:val="24"/>
        </w:rPr>
        <w:t>Argamasilla</w:t>
      </w:r>
      <w:proofErr w:type="spellEnd"/>
      <w:r w:rsidR="009844CD" w:rsidRPr="009844CD">
        <w:rPr>
          <w:rFonts w:ascii="Times New Roman" w:hAnsi="Times New Roman" w:cs="Times New Roman"/>
          <w:sz w:val="24"/>
        </w:rPr>
        <w:t xml:space="preserve"> de Calatrava</w:t>
      </w:r>
      <w:r w:rsidRPr="009844CD">
        <w:rPr>
          <w:rFonts w:ascii="Times New Roman" w:hAnsi="Times New Roman" w:cs="Times New Roman"/>
          <w:sz w:val="24"/>
        </w:rPr>
        <w:t xml:space="preserve">. </w:t>
      </w:r>
      <w:r w:rsidR="009844CD" w:rsidRPr="009844CD">
        <w:rPr>
          <w:rFonts w:ascii="Times New Roman" w:hAnsi="Times New Roman" w:cs="Times New Roman"/>
          <w:sz w:val="24"/>
        </w:rPr>
        <w:t>El Ayuntamiento</w:t>
      </w:r>
      <w:r w:rsidRPr="009844CD">
        <w:rPr>
          <w:rFonts w:ascii="Times New Roman" w:hAnsi="Times New Roman" w:cs="Times New Roman"/>
          <w:sz w:val="24"/>
        </w:rPr>
        <w:t xml:space="preserve"> publicará </w:t>
      </w:r>
      <w:r w:rsidR="009844CD" w:rsidRPr="009844CD">
        <w:rPr>
          <w:rFonts w:ascii="Times New Roman" w:hAnsi="Times New Roman" w:cs="Times New Roman"/>
          <w:sz w:val="24"/>
        </w:rPr>
        <w:t xml:space="preserve">en sus tablones de anuncio, </w:t>
      </w:r>
      <w:proofErr w:type="spellStart"/>
      <w:r w:rsidR="009844CD" w:rsidRPr="009844CD">
        <w:rPr>
          <w:rFonts w:ascii="Times New Roman" w:hAnsi="Times New Roman" w:cs="Times New Roman"/>
          <w:sz w:val="24"/>
        </w:rPr>
        <w:t>en</w:t>
      </w:r>
      <w:r w:rsidRPr="009844CD">
        <w:rPr>
          <w:rFonts w:ascii="Times New Roman" w:hAnsi="Times New Roman" w:cs="Times New Roman"/>
          <w:sz w:val="24"/>
        </w:rPr>
        <w:t>facebook</w:t>
      </w:r>
      <w:proofErr w:type="spellEnd"/>
      <w:r w:rsidRPr="009844CD">
        <w:rPr>
          <w:rFonts w:ascii="Times New Roman" w:hAnsi="Times New Roman" w:cs="Times New Roman"/>
          <w:sz w:val="24"/>
        </w:rPr>
        <w:t xml:space="preserve"> y en prensa, donde y cuando se realizará la exposición así como la duración de la misma. </w:t>
      </w:r>
    </w:p>
    <w:p w:rsidR="00DE25AE" w:rsidRPr="009844CD" w:rsidRDefault="00DE25AE" w:rsidP="00DE25AE">
      <w:pPr>
        <w:jc w:val="both"/>
        <w:rPr>
          <w:rFonts w:ascii="Times New Roman" w:hAnsi="Times New Roman" w:cs="Times New Roman"/>
          <w:sz w:val="24"/>
        </w:rPr>
      </w:pPr>
    </w:p>
    <w:p w:rsidR="00F02D11" w:rsidRPr="009844CD" w:rsidRDefault="00F02D11" w:rsidP="00DE25AE">
      <w:pPr>
        <w:jc w:val="both"/>
        <w:rPr>
          <w:rFonts w:ascii="Times New Roman" w:hAnsi="Times New Roman" w:cs="Times New Roman"/>
          <w:sz w:val="24"/>
        </w:rPr>
      </w:pPr>
    </w:p>
    <w:sectPr w:rsidR="00F02D11" w:rsidRPr="009844CD" w:rsidSect="006A4E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605C"/>
    <w:rsid w:val="00057569"/>
    <w:rsid w:val="000A605C"/>
    <w:rsid w:val="00221B3B"/>
    <w:rsid w:val="006A4E57"/>
    <w:rsid w:val="009844CD"/>
    <w:rsid w:val="00A4010A"/>
    <w:rsid w:val="00B64C42"/>
    <w:rsid w:val="00DE25AE"/>
    <w:rsid w:val="00F02D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01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Aurora</cp:lastModifiedBy>
  <cp:revision>2</cp:revision>
  <dcterms:created xsi:type="dcterms:W3CDTF">2019-07-01T08:59:00Z</dcterms:created>
  <dcterms:modified xsi:type="dcterms:W3CDTF">2019-07-01T08:59:00Z</dcterms:modified>
</cp:coreProperties>
</file>